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E" w:rsidRPr="00D93F52" w:rsidRDefault="0041479A" w:rsidP="007403A9">
      <w:pPr>
        <w:tabs>
          <w:tab w:val="left" w:pos="4820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</w:t>
      </w:r>
      <w:r w:rsidR="000C426E" w:rsidRPr="00D93F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7403A9" w:rsidRDefault="0041479A" w:rsidP="000C426E">
      <w:pPr>
        <w:shd w:val="clear" w:color="auto" w:fill="FFFFFF"/>
        <w:spacing w:before="100" w:beforeAutospacing="1" w:after="0" w:line="240" w:lineRule="auto"/>
        <w:ind w:left="4678" w:right="991" w:hanging="1945"/>
        <w:rPr>
          <w:rFonts w:ascii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</w:t>
      </w:r>
      <w:r w:rsidR="004C7088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              </w:t>
      </w:r>
    </w:p>
    <w:tbl>
      <w:tblPr>
        <w:tblStyle w:val="a6"/>
        <w:tblW w:w="3118" w:type="dxa"/>
        <w:tblInd w:w="67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18"/>
      </w:tblGrid>
      <w:tr w:rsidR="007403A9" w:rsidTr="007403A9">
        <w:tc>
          <w:tcPr>
            <w:tcW w:w="3118" w:type="dxa"/>
          </w:tcPr>
          <w:p w:rsidR="007403A9" w:rsidRDefault="007403A9" w:rsidP="0074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УТВЕРЖДЕНО                                                                                   на собрании первичной                                                                                         профсоюзной организации                                                                                      МБДОУ №15 «Теремок»                                                                                         протокол № __  от _____</w:t>
            </w:r>
            <w:proofErr w:type="gramStart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03A9" w:rsidRDefault="007403A9" w:rsidP="0074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403A9" w:rsidRPr="00D93F52" w:rsidRDefault="007403A9" w:rsidP="0074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D93F52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</w:p>
          <w:p w:rsidR="007403A9" w:rsidRDefault="007403A9" w:rsidP="000C426E">
            <w:pPr>
              <w:spacing w:before="100" w:beforeAutospacing="1"/>
              <w:ind w:right="991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</w:tc>
      </w:tr>
    </w:tbl>
    <w:p w:rsidR="000C426E" w:rsidRDefault="000C426E" w:rsidP="000C426E">
      <w:pPr>
        <w:shd w:val="clear" w:color="auto" w:fill="FFFFFF"/>
        <w:spacing w:before="100" w:beforeAutospacing="1" w:after="0" w:line="240" w:lineRule="auto"/>
        <w:ind w:left="4678" w:right="991" w:hanging="1945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C426E" w:rsidRDefault="000C426E" w:rsidP="000C426E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C426E" w:rsidRDefault="000C426E" w:rsidP="000C426E">
      <w:pPr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0C426E" w:rsidRPr="00D60BD6" w:rsidRDefault="004C7088" w:rsidP="000C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0C426E" w:rsidRPr="00D60B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C426E" w:rsidRDefault="000C426E" w:rsidP="000C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премировании членов</w:t>
      </w:r>
      <w:r w:rsidRPr="00D60BD6">
        <w:rPr>
          <w:rFonts w:ascii="Times New Roman" w:hAnsi="Times New Roman" w:cs="Times New Roman"/>
          <w:b/>
          <w:sz w:val="28"/>
          <w:szCs w:val="28"/>
        </w:rPr>
        <w:t xml:space="preserve"> первичной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профсоюзной </w:t>
      </w:r>
      <w:r w:rsidRPr="00D60BD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</w:p>
    <w:p w:rsidR="000C426E" w:rsidRPr="00D60BD6" w:rsidRDefault="000C426E" w:rsidP="000C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Муниципального бюджетного образовательного учреждения</w:t>
      </w:r>
    </w:p>
    <w:p w:rsidR="000C426E" w:rsidRDefault="000C426E" w:rsidP="000C4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D6">
        <w:rPr>
          <w:rFonts w:ascii="Times New Roman" w:hAnsi="Times New Roman" w:cs="Times New Roman"/>
          <w:b/>
          <w:sz w:val="28"/>
          <w:szCs w:val="28"/>
        </w:rPr>
        <w:t>детский сад №15  «Теремок»</w:t>
      </w:r>
    </w:p>
    <w:p w:rsidR="0041479A" w:rsidRDefault="004C7088" w:rsidP="000C426E">
      <w:pPr>
        <w:shd w:val="clear" w:color="auto" w:fill="FFFFFF"/>
        <w:tabs>
          <w:tab w:val="left" w:pos="3105"/>
        </w:tabs>
        <w:spacing w:after="0" w:line="322" w:lineRule="exact"/>
        <w:ind w:left="-709" w:firstLine="709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</w:t>
      </w:r>
    </w:p>
    <w:p w:rsidR="0041479A" w:rsidRDefault="0041479A" w:rsidP="0041479A">
      <w:pPr>
        <w:shd w:val="clear" w:color="auto" w:fill="FFFFFF"/>
        <w:spacing w:after="0" w:line="322" w:lineRule="exact"/>
        <w:ind w:hanging="787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41479A" w:rsidRPr="0032770E" w:rsidRDefault="0041479A" w:rsidP="000C426E">
      <w:pPr>
        <w:pStyle w:val="a3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32770E">
        <w:rPr>
          <w:b/>
          <w:sz w:val="28"/>
          <w:szCs w:val="28"/>
        </w:rPr>
        <w:t>Общие положения</w:t>
      </w:r>
    </w:p>
    <w:p w:rsidR="0041479A" w:rsidRPr="0032770E" w:rsidRDefault="0041479A" w:rsidP="000C426E">
      <w:pPr>
        <w:pStyle w:val="a3"/>
        <w:widowControl/>
        <w:numPr>
          <w:ilvl w:val="1"/>
          <w:numId w:val="1"/>
        </w:numPr>
        <w:autoSpaceDE/>
        <w:adjustRightInd/>
        <w:ind w:left="0" w:firstLine="0"/>
        <w:jc w:val="both"/>
        <w:rPr>
          <w:sz w:val="28"/>
          <w:szCs w:val="28"/>
        </w:rPr>
      </w:pPr>
      <w:r w:rsidRPr="0032770E">
        <w:rPr>
          <w:sz w:val="28"/>
          <w:szCs w:val="28"/>
        </w:rPr>
        <w:t xml:space="preserve">  </w:t>
      </w:r>
      <w:proofErr w:type="gramStart"/>
      <w:r w:rsidRPr="0032770E">
        <w:rPr>
          <w:sz w:val="28"/>
          <w:szCs w:val="28"/>
        </w:rPr>
        <w:t xml:space="preserve">Настоящее Положение разработано в соответствии с Федеральным законом «О профессиональных союзах, их правах и гарантиях деятельности», </w:t>
      </w:r>
      <w:r w:rsidRPr="0032770E">
        <w:rPr>
          <w:spacing w:val="-1"/>
          <w:sz w:val="28"/>
          <w:szCs w:val="28"/>
        </w:rPr>
        <w:t xml:space="preserve"> Уставом Профсоюза работников </w:t>
      </w:r>
      <w:r w:rsidRPr="0032770E">
        <w:rPr>
          <w:sz w:val="28"/>
          <w:szCs w:val="28"/>
        </w:rPr>
        <w:t>народного образования и науки Российской Федерации, Общим положением о территориальной организации Профсоюза работников народного образования и науки РФ (6.3)  и определяет порядок и раз</w:t>
      </w:r>
      <w:r w:rsidR="000C426E" w:rsidRPr="0032770E">
        <w:rPr>
          <w:sz w:val="28"/>
          <w:szCs w:val="28"/>
        </w:rPr>
        <w:t xml:space="preserve">мер поощрения членов Профсоюза </w:t>
      </w:r>
      <w:r w:rsidRPr="0032770E">
        <w:rPr>
          <w:sz w:val="28"/>
          <w:szCs w:val="28"/>
        </w:rPr>
        <w:t xml:space="preserve">за активное участие в деятельности Профсоюза. </w:t>
      </w:r>
      <w:proofErr w:type="gramEnd"/>
    </w:p>
    <w:p w:rsidR="0041479A" w:rsidRPr="0032770E" w:rsidRDefault="0041479A" w:rsidP="000C426E">
      <w:pPr>
        <w:pStyle w:val="a3"/>
        <w:widowControl/>
        <w:numPr>
          <w:ilvl w:val="1"/>
          <w:numId w:val="1"/>
        </w:numPr>
        <w:autoSpaceDE/>
        <w:adjustRightInd/>
        <w:ind w:left="0" w:firstLine="0"/>
        <w:jc w:val="both"/>
        <w:rPr>
          <w:sz w:val="28"/>
          <w:szCs w:val="28"/>
        </w:rPr>
      </w:pPr>
      <w:r w:rsidRPr="0032770E">
        <w:rPr>
          <w:sz w:val="28"/>
          <w:szCs w:val="28"/>
        </w:rPr>
        <w:t xml:space="preserve">  Члены Профсоюза могут  отмечаться следующими  видами поощрений: </w:t>
      </w:r>
    </w:p>
    <w:p w:rsidR="0041479A" w:rsidRPr="0032770E" w:rsidRDefault="0041479A" w:rsidP="007403A9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объявление благодарности;</w:t>
      </w:r>
    </w:p>
    <w:p w:rsidR="0041479A" w:rsidRPr="0032770E" w:rsidRDefault="0041479A" w:rsidP="007403A9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премирование;</w:t>
      </w:r>
    </w:p>
    <w:p w:rsidR="0041479A" w:rsidRPr="0032770E" w:rsidRDefault="0041479A" w:rsidP="007403A9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награждение ценным подарком;</w:t>
      </w:r>
    </w:p>
    <w:p w:rsidR="0041479A" w:rsidRPr="0032770E" w:rsidRDefault="0041479A" w:rsidP="007403A9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награждение почетными грамотами и другими знаками отличия в Профсоюзе;</w:t>
      </w:r>
    </w:p>
    <w:p w:rsidR="000C426E" w:rsidRPr="0032770E" w:rsidRDefault="0041479A" w:rsidP="007403A9">
      <w:pPr>
        <w:pStyle w:val="a3"/>
        <w:widowControl/>
        <w:numPr>
          <w:ilvl w:val="0"/>
          <w:numId w:val="2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 xml:space="preserve">иные поощрения. </w:t>
      </w:r>
    </w:p>
    <w:p w:rsidR="0041479A" w:rsidRPr="0032770E" w:rsidRDefault="0041479A" w:rsidP="000C426E">
      <w:pPr>
        <w:pStyle w:val="a3"/>
        <w:widowControl/>
        <w:autoSpaceDE/>
        <w:adjustRightInd/>
        <w:ind w:left="0"/>
        <w:jc w:val="both"/>
        <w:rPr>
          <w:sz w:val="28"/>
          <w:szCs w:val="28"/>
        </w:rPr>
      </w:pPr>
      <w:r w:rsidRPr="0032770E">
        <w:rPr>
          <w:sz w:val="28"/>
          <w:szCs w:val="28"/>
        </w:rPr>
        <w:t>2.1.</w:t>
      </w:r>
      <w:r w:rsidR="000C426E" w:rsidRPr="0032770E">
        <w:rPr>
          <w:sz w:val="28"/>
          <w:szCs w:val="28"/>
        </w:rPr>
        <w:t xml:space="preserve"> </w:t>
      </w:r>
      <w:r w:rsidRPr="0032770E">
        <w:rPr>
          <w:sz w:val="28"/>
          <w:szCs w:val="28"/>
        </w:rPr>
        <w:t xml:space="preserve">Премирование членов </w:t>
      </w:r>
      <w:proofErr w:type="spellStart"/>
      <w:r w:rsidRPr="0032770E">
        <w:rPr>
          <w:sz w:val="28"/>
          <w:szCs w:val="28"/>
        </w:rPr>
        <w:t>Мысковской</w:t>
      </w:r>
      <w:proofErr w:type="spellEnd"/>
      <w:r w:rsidRPr="0032770E">
        <w:rPr>
          <w:sz w:val="28"/>
          <w:szCs w:val="28"/>
        </w:rPr>
        <w:t xml:space="preserve"> городской организации Профсоюза осуществляется в виде денежных средств или награждение ценным   подарком в соответствии с утвержденной сметой.</w:t>
      </w:r>
    </w:p>
    <w:p w:rsidR="000C426E" w:rsidRPr="0032770E" w:rsidRDefault="0041479A" w:rsidP="000C426E">
      <w:pPr>
        <w:pStyle w:val="a3"/>
        <w:widowControl/>
        <w:autoSpaceDE/>
        <w:adjustRightInd/>
        <w:ind w:left="0"/>
        <w:jc w:val="both"/>
        <w:rPr>
          <w:sz w:val="28"/>
          <w:szCs w:val="28"/>
        </w:rPr>
      </w:pPr>
      <w:r w:rsidRPr="0032770E">
        <w:rPr>
          <w:sz w:val="28"/>
          <w:szCs w:val="28"/>
        </w:rPr>
        <w:t xml:space="preserve">2.2.  Премия выделяется члену Профсоюза с учетом стажа работы  в следующих случаях:                                                                                                                  </w:t>
      </w:r>
    </w:p>
    <w:p w:rsidR="007403A9" w:rsidRPr="0032770E" w:rsidRDefault="0041479A" w:rsidP="007403A9">
      <w:pPr>
        <w:pStyle w:val="a3"/>
        <w:widowControl/>
        <w:autoSpaceDE/>
        <w:adjustRightInd/>
        <w:ind w:left="0"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в связи с юбилеем: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50-летие (для женщин и мужчин);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55-летие (для женщин);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60-летие (для мужчин);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За высокие показатели по итогам года;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>За победу в профессиональных конкурсах и смотрах;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lastRenderedPageBreak/>
        <w:t>За многолетний стаж работы в сфере образования в Профсоюзе (20лет, 25 лет);</w:t>
      </w:r>
    </w:p>
    <w:p w:rsidR="0041479A" w:rsidRPr="0032770E" w:rsidRDefault="0041479A" w:rsidP="007403A9">
      <w:pPr>
        <w:pStyle w:val="a3"/>
        <w:widowControl/>
        <w:numPr>
          <w:ilvl w:val="0"/>
          <w:numId w:val="6"/>
        </w:numPr>
        <w:autoSpaceDE/>
        <w:adjustRightInd/>
        <w:jc w:val="both"/>
        <w:rPr>
          <w:sz w:val="28"/>
          <w:szCs w:val="28"/>
        </w:rPr>
      </w:pPr>
      <w:r w:rsidRPr="0032770E">
        <w:rPr>
          <w:sz w:val="28"/>
          <w:szCs w:val="28"/>
        </w:rPr>
        <w:t xml:space="preserve">К профессиональным праздникам и государственным праздникам (День учителя, День воспитателя, Новый год и др.). </w:t>
      </w:r>
    </w:p>
    <w:p w:rsidR="000C426E" w:rsidRPr="0032770E" w:rsidRDefault="000C426E" w:rsidP="000C426E">
      <w:pPr>
        <w:pStyle w:val="a3"/>
        <w:widowControl/>
        <w:autoSpaceDE/>
        <w:adjustRightInd/>
        <w:ind w:left="0"/>
        <w:jc w:val="both"/>
        <w:rPr>
          <w:b/>
          <w:sz w:val="28"/>
          <w:szCs w:val="28"/>
        </w:rPr>
      </w:pPr>
    </w:p>
    <w:p w:rsidR="004C7088" w:rsidRPr="0032770E" w:rsidRDefault="0041479A" w:rsidP="000C426E">
      <w:pPr>
        <w:pStyle w:val="a3"/>
        <w:widowControl/>
        <w:numPr>
          <w:ilvl w:val="0"/>
          <w:numId w:val="4"/>
        </w:numPr>
        <w:autoSpaceDE/>
        <w:adjustRightInd/>
        <w:ind w:left="0" w:firstLine="0"/>
        <w:jc w:val="both"/>
        <w:rPr>
          <w:b/>
          <w:sz w:val="28"/>
          <w:szCs w:val="28"/>
        </w:rPr>
      </w:pPr>
      <w:r w:rsidRPr="0032770E">
        <w:rPr>
          <w:b/>
          <w:sz w:val="28"/>
          <w:szCs w:val="28"/>
        </w:rPr>
        <w:t>Размер премирования</w:t>
      </w:r>
    </w:p>
    <w:p w:rsidR="000C426E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>2.1. Размер премии (ценного подарка) определяется индивидуально.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 xml:space="preserve">2.2. Максимальный размер премии (ценного подарка) не может превышать 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 xml:space="preserve">3000 рублей. 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9A" w:rsidRPr="0032770E" w:rsidRDefault="0041479A" w:rsidP="000C426E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70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 xml:space="preserve">3.1. В </w:t>
      </w:r>
      <w:r w:rsidR="000C426E" w:rsidRPr="0032770E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МБДОУ №15 «Теремок» </w:t>
      </w:r>
      <w:r w:rsidRPr="0032770E">
        <w:rPr>
          <w:rFonts w:ascii="Times New Roman" w:hAnsi="Times New Roman" w:cs="Times New Roman"/>
          <w:sz w:val="28"/>
          <w:szCs w:val="28"/>
        </w:rPr>
        <w:t xml:space="preserve">вести строгий учет премирования членов Профсоюза. 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>3.2.</w:t>
      </w:r>
      <w:r w:rsidR="007403A9" w:rsidRPr="0032770E">
        <w:rPr>
          <w:rFonts w:ascii="Times New Roman" w:hAnsi="Times New Roman" w:cs="Times New Roman"/>
          <w:sz w:val="28"/>
          <w:szCs w:val="28"/>
        </w:rPr>
        <w:t xml:space="preserve"> </w:t>
      </w:r>
      <w:r w:rsidRPr="0032770E">
        <w:rPr>
          <w:rFonts w:ascii="Times New Roman" w:hAnsi="Times New Roman" w:cs="Times New Roman"/>
          <w:sz w:val="28"/>
          <w:szCs w:val="28"/>
        </w:rPr>
        <w:t xml:space="preserve">В соответствии с п. 27 ст. 217 НК РФ освобождаются от налогообложения налогом на доходы физических лиц доходы налогоплательщика, не превышающих 4000 руб., полученных им за налоговый период в виде подарков от организаций. </w:t>
      </w:r>
    </w:p>
    <w:p w:rsidR="0041479A" w:rsidRPr="0032770E" w:rsidRDefault="0041479A" w:rsidP="000C4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0E">
        <w:rPr>
          <w:rFonts w:ascii="Times New Roman" w:hAnsi="Times New Roman" w:cs="Times New Roman"/>
          <w:sz w:val="28"/>
          <w:szCs w:val="28"/>
        </w:rPr>
        <w:t>3.3.</w:t>
      </w:r>
      <w:r w:rsidR="007403A9" w:rsidRPr="00327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7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2770E">
        <w:rPr>
          <w:rFonts w:ascii="Times New Roman" w:hAnsi="Times New Roman" w:cs="Times New Roman"/>
          <w:sz w:val="28"/>
          <w:szCs w:val="28"/>
        </w:rPr>
        <w:t xml:space="preserve"> использованием средств, направляемых на премирование, и порядком их расходования осуществляется вы</w:t>
      </w:r>
      <w:r w:rsidR="0032770E">
        <w:rPr>
          <w:rFonts w:ascii="Times New Roman" w:hAnsi="Times New Roman" w:cs="Times New Roman"/>
          <w:sz w:val="28"/>
          <w:szCs w:val="28"/>
        </w:rPr>
        <w:t xml:space="preserve">шестоящими органами Профсоюза и </w:t>
      </w:r>
      <w:r w:rsidRPr="0032770E">
        <w:rPr>
          <w:rFonts w:ascii="Times New Roman" w:hAnsi="Times New Roman" w:cs="Times New Roman"/>
          <w:sz w:val="28"/>
          <w:szCs w:val="28"/>
        </w:rPr>
        <w:t>контрольно-</w:t>
      </w:r>
      <w:r w:rsidR="007403A9" w:rsidRPr="0032770E">
        <w:rPr>
          <w:rFonts w:ascii="Times New Roman" w:hAnsi="Times New Roman" w:cs="Times New Roman"/>
          <w:spacing w:val="-1"/>
          <w:sz w:val="28"/>
          <w:szCs w:val="28"/>
        </w:rPr>
        <w:t xml:space="preserve">ревизионной комиссией </w:t>
      </w:r>
      <w:proofErr w:type="spellStart"/>
      <w:r w:rsidR="007403A9" w:rsidRPr="0032770E">
        <w:rPr>
          <w:rFonts w:ascii="Times New Roman" w:hAnsi="Times New Roman" w:cs="Times New Roman"/>
          <w:spacing w:val="-1"/>
          <w:sz w:val="28"/>
          <w:szCs w:val="28"/>
        </w:rPr>
        <w:t>Мысковской</w:t>
      </w:r>
      <w:proofErr w:type="spellEnd"/>
      <w:r w:rsidR="007403A9" w:rsidRPr="0032770E">
        <w:rPr>
          <w:rFonts w:ascii="Times New Roman" w:hAnsi="Times New Roman" w:cs="Times New Roman"/>
          <w:spacing w:val="-1"/>
          <w:sz w:val="28"/>
          <w:szCs w:val="28"/>
        </w:rPr>
        <w:t xml:space="preserve"> городской организацией</w:t>
      </w:r>
      <w:r w:rsidRPr="0032770E">
        <w:rPr>
          <w:rFonts w:ascii="Times New Roman" w:hAnsi="Times New Roman" w:cs="Times New Roman"/>
          <w:spacing w:val="-1"/>
          <w:sz w:val="28"/>
          <w:szCs w:val="28"/>
        </w:rPr>
        <w:t xml:space="preserve"> Профсоюза.</w:t>
      </w:r>
    </w:p>
    <w:p w:rsidR="0041479A" w:rsidRPr="0032770E" w:rsidRDefault="0041479A" w:rsidP="000C426E">
      <w:pPr>
        <w:spacing w:after="0" w:line="240" w:lineRule="auto"/>
        <w:jc w:val="both"/>
        <w:rPr>
          <w:sz w:val="28"/>
          <w:szCs w:val="28"/>
        </w:rPr>
      </w:pPr>
    </w:p>
    <w:p w:rsidR="0041479A" w:rsidRPr="0032770E" w:rsidRDefault="0041479A" w:rsidP="000C426E">
      <w:pPr>
        <w:spacing w:after="0" w:line="240" w:lineRule="auto"/>
        <w:jc w:val="both"/>
        <w:rPr>
          <w:sz w:val="28"/>
          <w:szCs w:val="28"/>
        </w:rPr>
      </w:pPr>
    </w:p>
    <w:p w:rsidR="007D03C8" w:rsidRPr="0032770E" w:rsidRDefault="007D03C8" w:rsidP="000C426E">
      <w:pPr>
        <w:spacing w:after="0" w:line="240" w:lineRule="auto"/>
        <w:jc w:val="both"/>
        <w:rPr>
          <w:sz w:val="28"/>
          <w:szCs w:val="28"/>
        </w:rPr>
      </w:pPr>
    </w:p>
    <w:sectPr w:rsidR="007D03C8" w:rsidRPr="0032770E" w:rsidSect="004C7088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2EE6"/>
    <w:multiLevelType w:val="hybridMultilevel"/>
    <w:tmpl w:val="E03A9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5BAC"/>
    <w:multiLevelType w:val="hybridMultilevel"/>
    <w:tmpl w:val="191CC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C3786"/>
    <w:multiLevelType w:val="multilevel"/>
    <w:tmpl w:val="9C30473E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084"/>
        </w:tabs>
        <w:ind w:left="2084" w:hanging="1800"/>
      </w:pPr>
    </w:lvl>
  </w:abstractNum>
  <w:abstractNum w:abstractNumId="3">
    <w:nsid w:val="5176596F"/>
    <w:multiLevelType w:val="multilevel"/>
    <w:tmpl w:val="7A081E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5A5533B5"/>
    <w:multiLevelType w:val="hybridMultilevel"/>
    <w:tmpl w:val="6D7E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9A"/>
    <w:rsid w:val="000C426E"/>
    <w:rsid w:val="0021795B"/>
    <w:rsid w:val="0032770E"/>
    <w:rsid w:val="003C45AE"/>
    <w:rsid w:val="0041479A"/>
    <w:rsid w:val="004C7088"/>
    <w:rsid w:val="006D7C67"/>
    <w:rsid w:val="007403A9"/>
    <w:rsid w:val="007D03C8"/>
    <w:rsid w:val="00B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8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4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79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C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08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4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Профсоюз</dc:creator>
  <cp:lastModifiedBy>User</cp:lastModifiedBy>
  <cp:revision>2</cp:revision>
  <dcterms:created xsi:type="dcterms:W3CDTF">2024-07-08T10:24:00Z</dcterms:created>
  <dcterms:modified xsi:type="dcterms:W3CDTF">2024-07-08T10:24:00Z</dcterms:modified>
</cp:coreProperties>
</file>